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F2" w:rsidRPr="008C39F5" w:rsidRDefault="004013F2" w:rsidP="004013F2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8C39F5">
        <w:rPr>
          <w:rFonts w:cs="Times New Roman"/>
          <w:b/>
          <w:sz w:val="32"/>
          <w:szCs w:val="32"/>
        </w:rPr>
        <w:t>Jedilnik</w:t>
      </w:r>
    </w:p>
    <w:p w:rsidR="004013F2" w:rsidRPr="00A30A6B" w:rsidRDefault="004013F2" w:rsidP="004013F2">
      <w:pPr>
        <w:jc w:val="center"/>
        <w:rPr>
          <w:rFonts w:cs="Times New Roman"/>
          <w:b/>
          <w:szCs w:val="24"/>
        </w:rPr>
      </w:pPr>
      <w:r w:rsidRPr="00A30A6B">
        <w:rPr>
          <w:rFonts w:cs="Times New Roman"/>
          <w:b/>
          <w:szCs w:val="24"/>
        </w:rPr>
        <w:t>27. 1. – 31. 1.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6699F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PONEDELJEK</w:t>
            </w:r>
          </w:p>
        </w:tc>
        <w:tc>
          <w:tcPr>
            <w:tcW w:w="7219" w:type="dxa"/>
            <w:shd w:val="clear" w:color="auto" w:fill="D9E2F3" w:themeFill="accent5" w:themeFillTint="33"/>
          </w:tcPr>
          <w:p w:rsidR="004013F2" w:rsidRPr="00A30A6B" w:rsidRDefault="004013F2" w:rsidP="00510DB9">
            <w:pPr>
              <w:rPr>
                <w:rFonts w:eastAsia="Times New Roman" w:cs="Times New Roman"/>
                <w:szCs w:val="24"/>
                <w:lang w:eastAsia="sl-SI"/>
              </w:rPr>
            </w:pPr>
            <w:r w:rsidRPr="00A30A6B">
              <w:rPr>
                <w:rFonts w:cs="Times New Roman"/>
                <w:b/>
                <w:szCs w:val="24"/>
                <w:lang w:eastAsia="sl-SI"/>
              </w:rPr>
              <w:t>Malica</w:t>
            </w:r>
            <w:r w:rsidRPr="00A30A6B">
              <w:rPr>
                <w:rFonts w:cs="Times New Roman"/>
                <w:szCs w:val="24"/>
              </w:rPr>
              <w:t xml:space="preserve">:  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>črn kruh</w:t>
            </w:r>
            <w:r w:rsidRPr="00A30A6B">
              <w:rPr>
                <w:rFonts w:cs="Times New Roman"/>
                <w:szCs w:val="24"/>
              </w:rPr>
              <w:t xml:space="preserve"> (1)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>, ribji namaz(4,6,7), 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6699F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9E2F3" w:themeFill="accent5" w:themeFillTint="33"/>
          </w:tcPr>
          <w:p w:rsidR="004013F2" w:rsidRPr="00A30A6B" w:rsidRDefault="004013F2" w:rsidP="00510DB9">
            <w:pPr>
              <w:rPr>
                <w:rFonts w:cs="Times New Roman"/>
                <w:szCs w:val="24"/>
              </w:rPr>
            </w:pPr>
            <w:r w:rsidRPr="00A30A6B">
              <w:rPr>
                <w:rFonts w:cs="Times New Roman"/>
                <w:b/>
                <w:szCs w:val="24"/>
              </w:rPr>
              <w:t xml:space="preserve">Kosilo: </w:t>
            </w:r>
            <w:r w:rsidRPr="00A30A6B">
              <w:rPr>
                <w:rFonts w:cs="Times New Roman"/>
                <w:szCs w:val="24"/>
              </w:rPr>
              <w:t xml:space="preserve"> 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>goveja juha</w:t>
            </w:r>
            <w:r w:rsidRPr="00A30A6B">
              <w:rPr>
                <w:rFonts w:cs="Times New Roman"/>
                <w:szCs w:val="24"/>
              </w:rPr>
              <w:t>(9)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>, pečene piščančja bedrca</w:t>
            </w:r>
            <w:r w:rsidRPr="00A30A6B">
              <w:rPr>
                <w:rFonts w:cs="Times New Roman"/>
                <w:szCs w:val="24"/>
              </w:rPr>
              <w:t xml:space="preserve"> (1,7)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 xml:space="preserve">, </w:t>
            </w:r>
            <w:proofErr w:type="spellStart"/>
            <w:r w:rsidRPr="00A30A6B">
              <w:rPr>
                <w:rFonts w:eastAsia="Times New Roman" w:cs="Times New Roman"/>
                <w:szCs w:val="24"/>
                <w:lang w:eastAsia="sl-SI"/>
              </w:rPr>
              <w:t>kus</w:t>
            </w:r>
            <w:proofErr w:type="spellEnd"/>
            <w:r w:rsidRPr="00A30A6B">
              <w:rPr>
                <w:rFonts w:eastAsia="Times New Roman" w:cs="Times New Roman"/>
                <w:szCs w:val="24"/>
                <w:lang w:eastAsia="sl-SI"/>
              </w:rPr>
              <w:t xml:space="preserve"> </w:t>
            </w:r>
            <w:proofErr w:type="spellStart"/>
            <w:r w:rsidRPr="00A30A6B">
              <w:rPr>
                <w:rFonts w:eastAsia="Times New Roman" w:cs="Times New Roman"/>
                <w:szCs w:val="24"/>
                <w:lang w:eastAsia="sl-SI"/>
              </w:rPr>
              <w:t>kus</w:t>
            </w:r>
            <w:proofErr w:type="spellEnd"/>
            <w:r w:rsidRPr="00A30A6B">
              <w:rPr>
                <w:rFonts w:eastAsia="Times New Roman" w:cs="Times New Roman"/>
                <w:szCs w:val="24"/>
                <w:lang w:eastAsia="sl-SI"/>
              </w:rPr>
              <w:t xml:space="preserve"> z zelenjavo</w:t>
            </w:r>
            <w:r w:rsidRPr="00A30A6B">
              <w:rPr>
                <w:rFonts w:cs="Times New Roman"/>
                <w:szCs w:val="24"/>
              </w:rPr>
              <w:t>(1)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>,  solata z jajcem</w:t>
            </w:r>
            <w:r w:rsidRPr="00A30A6B">
              <w:rPr>
                <w:rFonts w:cs="Times New Roman"/>
                <w:szCs w:val="24"/>
              </w:rPr>
              <w:t>(12)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>, napitek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shd w:val="clear" w:color="auto" w:fill="6699F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9E2F3" w:themeFill="accent5" w:themeFillTint="33"/>
          </w:tcPr>
          <w:p w:rsidR="004013F2" w:rsidRPr="00A30A6B" w:rsidRDefault="004013F2" w:rsidP="00510DB9">
            <w:pPr>
              <w:rPr>
                <w:rFonts w:cs="Times New Roman"/>
                <w:b/>
                <w:szCs w:val="24"/>
              </w:rPr>
            </w:pPr>
            <w:r w:rsidRPr="00A30A6B">
              <w:rPr>
                <w:rFonts w:cs="Times New Roman"/>
                <w:b/>
                <w:szCs w:val="24"/>
              </w:rPr>
              <w:t xml:space="preserve">Pop. malica: </w:t>
            </w:r>
            <w:r w:rsidRPr="00A30A6B">
              <w:rPr>
                <w:rFonts w:cs="Times New Roman"/>
                <w:szCs w:val="24"/>
              </w:rPr>
              <w:t xml:space="preserve">sadni krožnik, </w:t>
            </w:r>
            <w:proofErr w:type="spellStart"/>
            <w:r w:rsidRPr="00A30A6B">
              <w:rPr>
                <w:rFonts w:cs="Times New Roman"/>
                <w:szCs w:val="24"/>
              </w:rPr>
              <w:t>grisini</w:t>
            </w:r>
            <w:proofErr w:type="spellEnd"/>
            <w:r w:rsidRPr="00A30A6B">
              <w:rPr>
                <w:rFonts w:cs="Times New Roman"/>
                <w:szCs w:val="24"/>
              </w:rPr>
              <w:t xml:space="preserve"> (1,6)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BFBFB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19" w:type="dxa"/>
            <w:shd w:val="clear" w:color="auto" w:fill="auto"/>
          </w:tcPr>
          <w:p w:rsidR="004013F2" w:rsidRPr="00A30A6B" w:rsidRDefault="004013F2" w:rsidP="00510DB9">
            <w:pPr>
              <w:rPr>
                <w:rFonts w:eastAsia="Times New Roman" w:cs="Times New Roman"/>
                <w:szCs w:val="24"/>
                <w:lang w:eastAsia="sl-SI"/>
              </w:rPr>
            </w:pPr>
            <w:r w:rsidRPr="00A30A6B">
              <w:rPr>
                <w:rFonts w:cs="Times New Roman"/>
                <w:b/>
                <w:szCs w:val="24"/>
              </w:rPr>
              <w:t>Malica</w:t>
            </w:r>
            <w:r w:rsidRPr="00A30A6B">
              <w:rPr>
                <w:rFonts w:cs="Times New Roman"/>
                <w:szCs w:val="24"/>
              </w:rPr>
              <w:t xml:space="preserve">: črn kruh(1), 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>ocvrta jajčka, čaj</w:t>
            </w:r>
          </w:p>
        </w:tc>
      </w:tr>
      <w:tr w:rsidR="004013F2" w:rsidRPr="00A30A6B" w:rsidTr="00510DB9">
        <w:trPr>
          <w:trHeight w:val="534"/>
        </w:trPr>
        <w:tc>
          <w:tcPr>
            <w:tcW w:w="1843" w:type="dxa"/>
            <w:vMerge/>
            <w:shd w:val="clear" w:color="auto" w:fill="BFBFB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auto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kremna juha iz zelene s popečenimi orehi</w:t>
            </w: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(8,9)</w:t>
            </w:r>
            <w:r w:rsidRPr="00A30A6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rižota z mesom in mešano zelenjavo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(1, 7, 12)</w:t>
            </w:r>
            <w:r w:rsidRPr="00A30A6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motovilec (</w:t>
            </w:r>
            <w:r w:rsidRPr="00A30A6B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SŠS)</w:t>
            </w: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 xml:space="preserve"> 12)</w:t>
            </w:r>
            <w:r w:rsidRPr="00A30A6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sadna kupa, napitek</w:t>
            </w:r>
          </w:p>
        </w:tc>
      </w:tr>
      <w:tr w:rsidR="004013F2" w:rsidRPr="00A30A6B" w:rsidTr="00510DB9">
        <w:trPr>
          <w:trHeight w:val="534"/>
        </w:trPr>
        <w:tc>
          <w:tcPr>
            <w:tcW w:w="1843" w:type="dxa"/>
            <w:shd w:val="clear" w:color="auto" w:fill="BFBFB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auto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b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>Pop. malica: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 xml:space="preserve"> banana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6699F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SREDA</w:t>
            </w:r>
          </w:p>
        </w:tc>
        <w:tc>
          <w:tcPr>
            <w:tcW w:w="7219" w:type="dxa"/>
            <w:shd w:val="clear" w:color="auto" w:fill="D9E2F3" w:themeFill="accent5" w:themeFillTint="33"/>
          </w:tcPr>
          <w:p w:rsidR="004013F2" w:rsidRPr="00A30A6B" w:rsidRDefault="004013F2" w:rsidP="00510DB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A30A6B">
              <w:rPr>
                <w:rFonts w:cs="Times New Roman"/>
                <w:b/>
                <w:szCs w:val="24"/>
                <w:lang w:eastAsia="sl-SI"/>
              </w:rPr>
              <w:t>Malica:</w:t>
            </w:r>
            <w:r w:rsidRPr="00A30A6B">
              <w:rPr>
                <w:rFonts w:cs="Times New Roman"/>
                <w:szCs w:val="24"/>
              </w:rPr>
              <w:t xml:space="preserve"> 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>kruh</w:t>
            </w:r>
            <w:r w:rsidRPr="00A30A6B">
              <w:rPr>
                <w:rFonts w:cs="Times New Roman"/>
                <w:szCs w:val="24"/>
              </w:rPr>
              <w:t>(1)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>, posebna salama, paprika,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6699F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9E2F3" w:themeFill="accent5" w:themeFillTint="33"/>
          </w:tcPr>
          <w:p w:rsidR="004013F2" w:rsidRPr="00A30A6B" w:rsidRDefault="004013F2" w:rsidP="00510DB9">
            <w:pPr>
              <w:rPr>
                <w:rFonts w:cs="Times New Roman"/>
                <w:szCs w:val="24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Kosilo:</w:t>
            </w:r>
            <w:r w:rsidRPr="00A30A6B">
              <w:rPr>
                <w:rFonts w:cs="Times New Roman"/>
                <w:szCs w:val="24"/>
              </w:rPr>
              <w:t xml:space="preserve"> fižolovka (1, 9), pleskavice, </w:t>
            </w:r>
            <w:proofErr w:type="spellStart"/>
            <w:r w:rsidRPr="00A30A6B">
              <w:rPr>
                <w:rFonts w:cs="Times New Roman"/>
                <w:szCs w:val="24"/>
              </w:rPr>
              <w:t>tenstan</w:t>
            </w:r>
            <w:proofErr w:type="spellEnd"/>
            <w:r w:rsidRPr="00A30A6B">
              <w:rPr>
                <w:rFonts w:cs="Times New Roman"/>
                <w:szCs w:val="24"/>
              </w:rPr>
              <w:t xml:space="preserve"> krompir (7),solata s fižolom (12), napitek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shd w:val="clear" w:color="auto" w:fill="6699F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9E2F3" w:themeFill="accent5" w:themeFillTint="33"/>
          </w:tcPr>
          <w:p w:rsidR="004013F2" w:rsidRPr="00A30A6B" w:rsidRDefault="004013F2" w:rsidP="00510DB9">
            <w:pPr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 xml:space="preserve">Pop. malica: </w:t>
            </w:r>
            <w:r w:rsidRPr="00A30A6B">
              <w:rPr>
                <w:rFonts w:eastAsia="Times New Roman" w:cs="Times New Roman"/>
                <w:kern w:val="3"/>
                <w:szCs w:val="24"/>
                <w:lang w:eastAsia="sl-SI"/>
              </w:rPr>
              <w:t>sir, rezina kruha (1,6)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BFBFB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ČETRTEK</w:t>
            </w:r>
          </w:p>
        </w:tc>
        <w:tc>
          <w:tcPr>
            <w:tcW w:w="7219" w:type="dxa"/>
            <w:shd w:val="clear" w:color="auto" w:fill="auto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 xml:space="preserve">Malica:  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sirovo mesna žemlja (1, 3,6,7), kakav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BFBFB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auto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Kosilo</w:t>
            </w:r>
            <w:r w:rsidRPr="00A30A6B">
              <w:rPr>
                <w:rFonts w:eastAsia="Times New Roman" w:cs="Times New Roman"/>
                <w:szCs w:val="24"/>
                <w:lang w:eastAsia="sl-SI"/>
              </w:rPr>
              <w:t xml:space="preserve">:  </w:t>
            </w:r>
            <w:r w:rsidRPr="00A30A6B">
              <w:rPr>
                <w:rFonts w:cs="Times New Roman"/>
                <w:szCs w:val="24"/>
              </w:rPr>
              <w:t>goveji golaž</w:t>
            </w:r>
            <w:r w:rsidRPr="00A30A6B">
              <w:rPr>
                <w:rFonts w:eastAsia="Calibri" w:cs="Times New Roman"/>
                <w:szCs w:val="24"/>
              </w:rPr>
              <w:t>(1,7,12)</w:t>
            </w:r>
            <w:r w:rsidRPr="00A30A6B">
              <w:rPr>
                <w:rFonts w:cs="Times New Roman"/>
                <w:szCs w:val="24"/>
              </w:rPr>
              <w:t>, njoki(1),  solata(12), kefirjeva strjenka s hruško(6,7) , napitek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shd w:val="clear" w:color="auto" w:fill="BFBFB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auto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 xml:space="preserve">Pop. malica: </w:t>
            </w:r>
            <w:r w:rsidRPr="00A30A6B">
              <w:rPr>
                <w:rFonts w:cs="Times New Roman"/>
                <w:szCs w:val="24"/>
              </w:rPr>
              <w:t>½ žemlje, zelenjavni krožnik (paprika miks, korenček),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6699F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PETEK</w:t>
            </w:r>
          </w:p>
        </w:tc>
        <w:tc>
          <w:tcPr>
            <w:tcW w:w="7219" w:type="dxa"/>
            <w:shd w:val="clear" w:color="auto" w:fill="D9E2F3" w:themeFill="accent5" w:themeFillTint="33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 xml:space="preserve">Malica: 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polnozrnat kruh (1),  zelenjavni  namaz (7),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6699F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9E2F3" w:themeFill="accent5" w:themeFillTint="33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 xml:space="preserve">Kosilo: 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cvetačna juha(9), sladki slivovi cmoki (1, 3,7), kompot in napitek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shd w:val="clear" w:color="auto" w:fill="6699FF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9E2F3" w:themeFill="accent5" w:themeFillTint="33"/>
          </w:tcPr>
          <w:p w:rsidR="004013F2" w:rsidRPr="00A30A6B" w:rsidRDefault="004013F2" w:rsidP="00510DB9">
            <w:pPr>
              <w:pStyle w:val="Brezrazmikov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 w:rsidRPr="00A30A6B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Pop. malica: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A6B">
              <w:rPr>
                <w:rFonts w:ascii="Times New Roman" w:eastAsia="Times New Roman" w:hAnsi="Times New Roman"/>
                <w:sz w:val="24"/>
                <w:szCs w:val="24"/>
              </w:rPr>
              <w:t>eko</w:t>
            </w:r>
            <w:proofErr w:type="spellEnd"/>
            <w:r w:rsidRPr="00A30A6B">
              <w:rPr>
                <w:rFonts w:ascii="Times New Roman" w:eastAsia="Times New Roman" w:hAnsi="Times New Roman"/>
                <w:sz w:val="24"/>
                <w:szCs w:val="24"/>
              </w:rPr>
              <w:t xml:space="preserve"> sadni jogurt</w:t>
            </w:r>
          </w:p>
        </w:tc>
      </w:tr>
    </w:tbl>
    <w:p w:rsidR="004013F2" w:rsidRPr="00E66DFE" w:rsidRDefault="004013F2" w:rsidP="004013F2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  <w:r w:rsidRPr="00E66DFE">
        <w:rPr>
          <w:rFonts w:eastAsia="Andale Sans UI"/>
          <w:b/>
          <w:kern w:val="3"/>
          <w:szCs w:val="24"/>
          <w:lang w:eastAsia="sl-SI"/>
        </w:rPr>
        <w:t>Alergeni:</w:t>
      </w:r>
      <w:r w:rsidRPr="00E66DFE">
        <w:rPr>
          <w:rFonts w:eastAsia="Andale Sans UI"/>
          <w:kern w:val="3"/>
          <w:szCs w:val="24"/>
          <w:lang w:eastAsia="sl-SI"/>
        </w:rPr>
        <w:t xml:space="preserve"> </w:t>
      </w:r>
      <w:r w:rsidRPr="00E66DFE">
        <w:rPr>
          <w:rFonts w:eastAsia="Andale Sans UI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4013F2" w:rsidRDefault="004013F2" w:rsidP="004013F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B86FA7">
        <w:rPr>
          <w:rFonts w:eastAsia="Andale Sans UI" w:cs="Times New Roman"/>
          <w:kern w:val="3"/>
          <w:sz w:val="22"/>
          <w:szCs w:val="24"/>
          <w:lang w:eastAsia="sl-SI"/>
        </w:rPr>
        <w:t xml:space="preserve">OTROKOM V DOPOLDANSKEM ČASU PONUDIMO SEZONSKO SADJE IN PIJAČO </w:t>
      </w: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B86FA7">
        <w:rPr>
          <w:rFonts w:eastAsia="Andale Sans UI" w:cs="Times New Roman"/>
          <w:kern w:val="3"/>
          <w:sz w:val="22"/>
          <w:szCs w:val="24"/>
          <w:lang w:eastAsia="sl-SI"/>
        </w:rPr>
        <w:t>(VODA, ČAJ)</w:t>
      </w: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iCs/>
          <w:kern w:val="3"/>
          <w:sz w:val="22"/>
          <w:szCs w:val="24"/>
          <w:lang w:eastAsia="sl-SI"/>
        </w:rPr>
      </w:pPr>
      <w:r w:rsidRPr="00B86FA7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 xml:space="preserve">V primeru, da ni mogoče zagotoviti ustreznih živil, si pridržujemo </w:t>
      </w: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kern w:val="3"/>
          <w:sz w:val="22"/>
          <w:szCs w:val="24"/>
          <w:lang w:eastAsia="sl-SI"/>
        </w:rPr>
      </w:pPr>
      <w:r w:rsidRPr="00B86FA7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>pravico do spremembe jedilnika.</w:t>
      </w: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0"/>
          <w:szCs w:val="24"/>
          <w:lang w:eastAsia="sl-SI"/>
        </w:rPr>
      </w:pPr>
      <w:r w:rsidRPr="00B86FA7">
        <w:rPr>
          <w:rFonts w:eastAsia="Andale Sans UI" w:cs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4013F2" w:rsidRDefault="004013F2" w:rsidP="004013F2">
      <w:pPr>
        <w:jc w:val="center"/>
        <w:rPr>
          <w:rFonts w:cs="Times New Roman"/>
          <w:b/>
          <w:sz w:val="28"/>
          <w:szCs w:val="28"/>
        </w:rPr>
      </w:pPr>
    </w:p>
    <w:p w:rsidR="004013F2" w:rsidRDefault="004013F2" w:rsidP="004013F2">
      <w:pPr>
        <w:jc w:val="center"/>
        <w:rPr>
          <w:rFonts w:cs="Times New Roman"/>
          <w:b/>
          <w:sz w:val="28"/>
          <w:szCs w:val="28"/>
        </w:rPr>
      </w:pPr>
    </w:p>
    <w:p w:rsidR="004013F2" w:rsidRDefault="004013F2" w:rsidP="004013F2">
      <w:pPr>
        <w:jc w:val="center"/>
        <w:rPr>
          <w:rFonts w:cs="Times New Roman"/>
          <w:b/>
          <w:sz w:val="28"/>
          <w:szCs w:val="28"/>
        </w:rPr>
      </w:pPr>
    </w:p>
    <w:p w:rsidR="004013F2" w:rsidRDefault="004013F2" w:rsidP="004013F2">
      <w:pPr>
        <w:jc w:val="center"/>
        <w:rPr>
          <w:rFonts w:cs="Times New Roman"/>
          <w:b/>
          <w:sz w:val="28"/>
          <w:szCs w:val="28"/>
        </w:rPr>
      </w:pPr>
    </w:p>
    <w:p w:rsidR="004013F2" w:rsidRDefault="004013F2" w:rsidP="004013F2">
      <w:pPr>
        <w:rPr>
          <w:rFonts w:cs="Times New Roman"/>
          <w:b/>
          <w:sz w:val="28"/>
          <w:szCs w:val="28"/>
        </w:rPr>
      </w:pPr>
    </w:p>
    <w:p w:rsidR="004013F2" w:rsidRPr="00A30A6B" w:rsidRDefault="004013F2" w:rsidP="004013F2">
      <w:pPr>
        <w:jc w:val="center"/>
        <w:rPr>
          <w:rFonts w:cs="Times New Roman"/>
          <w:b/>
          <w:szCs w:val="24"/>
        </w:rPr>
      </w:pPr>
      <w:r w:rsidRPr="00A30A6B">
        <w:rPr>
          <w:rFonts w:cs="Times New Roman"/>
          <w:b/>
          <w:szCs w:val="24"/>
        </w:rPr>
        <w:lastRenderedPageBreak/>
        <w:t>Jedilnik</w:t>
      </w:r>
    </w:p>
    <w:p w:rsidR="004013F2" w:rsidRPr="00A30A6B" w:rsidRDefault="004013F2" w:rsidP="004013F2">
      <w:pPr>
        <w:jc w:val="center"/>
        <w:rPr>
          <w:rFonts w:cs="Times New Roman"/>
          <w:b/>
          <w:szCs w:val="24"/>
        </w:rPr>
      </w:pPr>
      <w:r w:rsidRPr="00A30A6B">
        <w:rPr>
          <w:rFonts w:cs="Times New Roman"/>
          <w:b/>
          <w:szCs w:val="24"/>
        </w:rPr>
        <w:t>3. 2. -  7. 2.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0099CC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PONEDELJEK</w:t>
            </w:r>
          </w:p>
        </w:tc>
        <w:tc>
          <w:tcPr>
            <w:tcW w:w="7219" w:type="dxa"/>
            <w:shd w:val="clear" w:color="auto" w:fill="E2EFD9" w:themeFill="accent6" w:themeFillTint="33"/>
          </w:tcPr>
          <w:p w:rsidR="004013F2" w:rsidRPr="00A30A6B" w:rsidRDefault="004013F2" w:rsidP="00510DB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A30A6B">
              <w:rPr>
                <w:rFonts w:cs="Times New Roman"/>
                <w:b/>
                <w:szCs w:val="24"/>
              </w:rPr>
              <w:t>Malica</w:t>
            </w:r>
            <w:r w:rsidRPr="00A30A6B">
              <w:rPr>
                <w:rFonts w:cs="Times New Roman"/>
                <w:szCs w:val="24"/>
              </w:rPr>
              <w:t xml:space="preserve">: </w:t>
            </w:r>
            <w:r w:rsidRPr="00A30A6B">
              <w:rPr>
                <w:rFonts w:cs="Times New Roman"/>
                <w:szCs w:val="24"/>
                <w:lang w:eastAsia="sl-SI"/>
              </w:rPr>
              <w:t xml:space="preserve">mlečni zdrob </w:t>
            </w:r>
            <w:r w:rsidRPr="00A30A6B">
              <w:rPr>
                <w:rFonts w:cs="Times New Roman"/>
                <w:szCs w:val="24"/>
              </w:rPr>
              <w:t>(1,3,7)</w:t>
            </w:r>
            <w:r w:rsidRPr="00A30A6B">
              <w:rPr>
                <w:rFonts w:cs="Times New Roman"/>
                <w:szCs w:val="24"/>
                <w:lang w:eastAsia="sl-SI"/>
              </w:rPr>
              <w:t xml:space="preserve">, kakav za posip </w:t>
            </w:r>
            <w:r w:rsidRPr="00A30A6B">
              <w:rPr>
                <w:rFonts w:cs="Times New Roman"/>
                <w:szCs w:val="24"/>
              </w:rPr>
              <w:t>(7)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0099CC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E2EFD9" w:themeFill="accent6" w:themeFillTint="33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b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>Kosilo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: jota s kislim zeljem(1, 7), hrenovka (klobasa), skutni zavitek(1,3,7,13), napitek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0099CC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E2EFD9" w:themeFill="accent6" w:themeFillTint="33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>Pop. malica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: mešano sezonsko sadje,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FFFF00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19" w:type="dxa"/>
            <w:shd w:val="clear" w:color="auto" w:fill="FFE885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>Malica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: polbeli kruh(1,6,),  maslo, marmelada, čaj</w:t>
            </w:r>
          </w:p>
        </w:tc>
      </w:tr>
      <w:tr w:rsidR="004013F2" w:rsidRPr="00A30A6B" w:rsidTr="00510DB9">
        <w:trPr>
          <w:trHeight w:val="534"/>
        </w:trPr>
        <w:tc>
          <w:tcPr>
            <w:tcW w:w="1843" w:type="dxa"/>
            <w:vMerge/>
            <w:shd w:val="clear" w:color="auto" w:fill="FFFF00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E885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b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paprikaš s svinjskim mesom (1,7, 12), zdrobovi ocvrtki (1, 3,7,9), zelena solata s čičeriko (12), kompot</w:t>
            </w:r>
          </w:p>
        </w:tc>
      </w:tr>
      <w:tr w:rsidR="004013F2" w:rsidRPr="00A30A6B" w:rsidTr="00510DB9">
        <w:trPr>
          <w:trHeight w:val="534"/>
        </w:trPr>
        <w:tc>
          <w:tcPr>
            <w:tcW w:w="1843" w:type="dxa"/>
            <w:vMerge/>
            <w:shd w:val="clear" w:color="auto" w:fill="FFFF00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E885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>Pop. malica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: podložena sadna skuta (7),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0099CC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SREDA</w:t>
            </w:r>
          </w:p>
        </w:tc>
        <w:tc>
          <w:tcPr>
            <w:tcW w:w="7219" w:type="dxa"/>
            <w:shd w:val="clear" w:color="auto" w:fill="E2EFD9" w:themeFill="accent6" w:themeFillTint="33"/>
          </w:tcPr>
          <w:p w:rsidR="004013F2" w:rsidRPr="00A30A6B" w:rsidRDefault="004013F2" w:rsidP="00510DB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A30A6B">
              <w:rPr>
                <w:rFonts w:cs="Times New Roman"/>
                <w:b/>
                <w:szCs w:val="24"/>
                <w:lang w:eastAsia="sl-SI"/>
              </w:rPr>
              <w:t>Malica:</w:t>
            </w:r>
            <w:r w:rsidRPr="00A30A6B">
              <w:rPr>
                <w:rFonts w:cs="Times New Roman"/>
                <w:szCs w:val="24"/>
              </w:rPr>
              <w:t xml:space="preserve"> črn kruh (1), pašteta (7, 6),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0099CC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E2EFD9" w:themeFill="accent6" w:themeFillTint="33"/>
          </w:tcPr>
          <w:p w:rsidR="004013F2" w:rsidRPr="00A30A6B" w:rsidRDefault="004013F2" w:rsidP="00510DB9">
            <w:pPr>
              <w:pStyle w:val="Brezrazmikov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 w:rsidRPr="00A30A6B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 xml:space="preserve">Kosilo: </w:t>
            </w:r>
            <w:r w:rsidRPr="00A30A6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bučkina juha iz ajdove kaše, </w:t>
            </w:r>
            <w:proofErr w:type="spellStart"/>
            <w:r w:rsidRPr="00A30A6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ješprenčkova</w:t>
            </w:r>
            <w:proofErr w:type="spellEnd"/>
            <w:r w:rsidRPr="00A30A6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rižota s popečenim tofujem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 xml:space="preserve"> (1,6), napitek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0099CC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E2EFD9" w:themeFill="accent6" w:themeFillTint="33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>Pop. malica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: keksi (1), sadje,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FFFF00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ČETRTEK</w:t>
            </w:r>
          </w:p>
        </w:tc>
        <w:tc>
          <w:tcPr>
            <w:tcW w:w="7219" w:type="dxa"/>
            <w:shd w:val="clear" w:color="auto" w:fill="FFE885"/>
          </w:tcPr>
          <w:p w:rsidR="004013F2" w:rsidRPr="00A30A6B" w:rsidRDefault="004013F2" w:rsidP="00510DB9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 xml:space="preserve"> polbeli kruh(1,6), mortadela, kisle kumarice, zeliščni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FFFF00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E885"/>
          </w:tcPr>
          <w:p w:rsidR="004013F2" w:rsidRPr="00A30A6B" w:rsidRDefault="004013F2" w:rsidP="00510DB9">
            <w:pPr>
              <w:pStyle w:val="Brezrazmikov1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Kosilo</w:t>
            </w:r>
            <w:r w:rsidRPr="00A30A6B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:  </w:t>
            </w:r>
            <w:proofErr w:type="spellStart"/>
            <w:r w:rsidRPr="00A30A6B">
              <w:rPr>
                <w:rFonts w:ascii="Times New Roman" w:hAnsi="Times New Roman"/>
                <w:sz w:val="24"/>
                <w:szCs w:val="24"/>
              </w:rPr>
              <w:t>lečina</w:t>
            </w:r>
            <w:proofErr w:type="spellEnd"/>
            <w:r w:rsidRPr="00A30A6B">
              <w:rPr>
                <w:rFonts w:ascii="Times New Roman" w:hAnsi="Times New Roman"/>
                <w:sz w:val="24"/>
                <w:szCs w:val="24"/>
              </w:rPr>
              <w:t xml:space="preserve"> enolončnica z zelenjavo,</w:t>
            </w: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0A6B">
              <w:rPr>
                <w:rFonts w:ascii="Times New Roman" w:hAnsi="Times New Roman"/>
                <w:sz w:val="24"/>
                <w:szCs w:val="24"/>
                <w:lang w:eastAsia="sl-SI"/>
              </w:rPr>
              <w:t>svinjski zrezek po dunajsko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 xml:space="preserve"> (1,7), pečen krompir (7)</w:t>
            </w:r>
            <w:r w:rsidRPr="00A30A6B">
              <w:rPr>
                <w:rFonts w:ascii="Times New Roman" w:hAnsi="Times New Roman"/>
                <w:sz w:val="24"/>
                <w:szCs w:val="24"/>
                <w:lang w:eastAsia="sl-SI"/>
              </w:rPr>
              <w:t>, solata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(12)</w:t>
            </w:r>
            <w:r w:rsidRPr="00A30A6B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, 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napitek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FFFF00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E885"/>
          </w:tcPr>
          <w:p w:rsidR="004013F2" w:rsidRPr="00A30A6B" w:rsidRDefault="004013F2" w:rsidP="00510DB9">
            <w:pPr>
              <w:pStyle w:val="Brezrazmikov1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>Pop. malica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 xml:space="preserve">: sadni krožnik, </w:t>
            </w:r>
            <w:proofErr w:type="spellStart"/>
            <w:r w:rsidRPr="00A30A6B">
              <w:rPr>
                <w:rFonts w:ascii="Times New Roman" w:hAnsi="Times New Roman"/>
                <w:sz w:val="24"/>
                <w:szCs w:val="24"/>
              </w:rPr>
              <w:t>cripsy</w:t>
            </w:r>
            <w:proofErr w:type="spellEnd"/>
            <w:r w:rsidRPr="00A30A6B">
              <w:rPr>
                <w:rFonts w:ascii="Times New Roman" w:hAnsi="Times New Roman"/>
                <w:sz w:val="24"/>
                <w:szCs w:val="24"/>
              </w:rPr>
              <w:t xml:space="preserve">  5 žit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 w:val="restart"/>
            <w:shd w:val="clear" w:color="auto" w:fill="0099CC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30A6B">
              <w:rPr>
                <w:rFonts w:eastAsia="Times New Roman" w:cs="Times New Roman"/>
                <w:b/>
                <w:szCs w:val="24"/>
                <w:lang w:eastAsia="sl-SI"/>
              </w:rPr>
              <w:t>PETEK</w:t>
            </w:r>
          </w:p>
        </w:tc>
        <w:tc>
          <w:tcPr>
            <w:tcW w:w="7219" w:type="dxa"/>
            <w:shd w:val="clear" w:color="auto" w:fill="E2EFD9" w:themeFill="accent6" w:themeFillTint="33"/>
          </w:tcPr>
          <w:p w:rsidR="004013F2" w:rsidRPr="00A30A6B" w:rsidRDefault="004013F2" w:rsidP="00510DB9">
            <w:pPr>
              <w:pStyle w:val="Brezrazmikov1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 xml:space="preserve"> polbeli kruh(1 6,), tunin namaz (4,6,7), čaj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0099CC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E2EFD9" w:themeFill="accent6" w:themeFillTint="33"/>
          </w:tcPr>
          <w:p w:rsidR="004013F2" w:rsidRPr="00A30A6B" w:rsidRDefault="004013F2" w:rsidP="00510DB9">
            <w:pPr>
              <w:pStyle w:val="Brezrazmikov1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 xml:space="preserve">Kosilo: 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>porova mineštra (1, 7,3), sirov burek (1,3,7,), jogurt (7), sadna kupa s smetano (7), napitek</w:t>
            </w:r>
          </w:p>
        </w:tc>
      </w:tr>
      <w:tr w:rsidR="004013F2" w:rsidRPr="00A30A6B" w:rsidTr="00510DB9">
        <w:trPr>
          <w:trHeight w:val="115"/>
        </w:trPr>
        <w:tc>
          <w:tcPr>
            <w:tcW w:w="1843" w:type="dxa"/>
            <w:vMerge/>
            <w:shd w:val="clear" w:color="auto" w:fill="0099CC"/>
          </w:tcPr>
          <w:p w:rsidR="004013F2" w:rsidRPr="00A30A6B" w:rsidRDefault="004013F2" w:rsidP="00510D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E2EFD9" w:themeFill="accent6" w:themeFillTint="33"/>
          </w:tcPr>
          <w:p w:rsidR="004013F2" w:rsidRPr="00A30A6B" w:rsidRDefault="004013F2" w:rsidP="00510DB9">
            <w:pPr>
              <w:pStyle w:val="Brezrazmikov1"/>
              <w:rPr>
                <w:rFonts w:ascii="Times New Roman" w:hAnsi="Times New Roman"/>
                <w:sz w:val="24"/>
                <w:szCs w:val="24"/>
              </w:rPr>
            </w:pPr>
            <w:r w:rsidRPr="00A30A6B">
              <w:rPr>
                <w:rFonts w:ascii="Times New Roman" w:hAnsi="Times New Roman"/>
                <w:b/>
                <w:sz w:val="24"/>
                <w:szCs w:val="24"/>
              </w:rPr>
              <w:t>Pop. malica</w:t>
            </w:r>
            <w:r w:rsidRPr="00A30A6B">
              <w:rPr>
                <w:rFonts w:ascii="Times New Roman" w:hAnsi="Times New Roman"/>
                <w:sz w:val="24"/>
                <w:szCs w:val="24"/>
              </w:rPr>
              <w:t xml:space="preserve">: polnozrnati </w:t>
            </w:r>
            <w:proofErr w:type="spellStart"/>
            <w:r w:rsidRPr="00A30A6B">
              <w:rPr>
                <w:rFonts w:ascii="Times New Roman" w:hAnsi="Times New Roman"/>
                <w:sz w:val="24"/>
                <w:szCs w:val="24"/>
              </w:rPr>
              <w:t>grisini</w:t>
            </w:r>
            <w:proofErr w:type="spellEnd"/>
            <w:r w:rsidRPr="00A30A6B">
              <w:rPr>
                <w:rFonts w:ascii="Times New Roman" w:hAnsi="Times New Roman"/>
                <w:sz w:val="24"/>
                <w:szCs w:val="24"/>
              </w:rPr>
              <w:t xml:space="preserve"> (1), 100% sok 0,2l</w:t>
            </w:r>
          </w:p>
        </w:tc>
      </w:tr>
    </w:tbl>
    <w:p w:rsidR="004013F2" w:rsidRPr="00A30A6B" w:rsidRDefault="004013F2" w:rsidP="004013F2">
      <w:pPr>
        <w:widowControl w:val="0"/>
        <w:suppressAutoHyphens/>
        <w:autoSpaceDN w:val="0"/>
        <w:textAlignment w:val="baseline"/>
        <w:rPr>
          <w:rFonts w:eastAsia="Andale Sans UI" w:cs="Times New Roman"/>
          <w:kern w:val="3"/>
          <w:szCs w:val="24"/>
          <w:lang w:eastAsia="sl-SI"/>
        </w:rPr>
      </w:pPr>
      <w:r w:rsidRPr="00A30A6B">
        <w:rPr>
          <w:rFonts w:eastAsia="Andale Sans UI" w:cs="Times New Roman"/>
          <w:b/>
          <w:kern w:val="3"/>
          <w:szCs w:val="24"/>
          <w:lang w:eastAsia="sl-SI"/>
        </w:rPr>
        <w:t>Alergeni:</w:t>
      </w:r>
      <w:r w:rsidRPr="00A30A6B">
        <w:rPr>
          <w:rFonts w:eastAsia="Andale Sans UI" w:cs="Times New Roman"/>
          <w:kern w:val="3"/>
          <w:szCs w:val="24"/>
          <w:lang w:eastAsia="sl-SI"/>
        </w:rPr>
        <w:t xml:space="preserve"> </w:t>
      </w:r>
      <w:r w:rsidRPr="00A30A6B">
        <w:rPr>
          <w:rFonts w:eastAsia="Andale Sans UI" w:cs="Times New Roman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4013F2" w:rsidRPr="00B86FA7" w:rsidRDefault="004013F2" w:rsidP="004013F2">
      <w:pPr>
        <w:pStyle w:val="Standard"/>
        <w:rPr>
          <w:rFonts w:cs="Times New Roman"/>
        </w:rPr>
      </w:pP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B86FA7">
        <w:rPr>
          <w:rFonts w:eastAsia="Andale Sans UI" w:cs="Times New Roman"/>
          <w:kern w:val="3"/>
          <w:sz w:val="22"/>
          <w:szCs w:val="24"/>
          <w:lang w:eastAsia="sl-SI"/>
        </w:rPr>
        <w:t xml:space="preserve">OTROKOM V DOPOLDANSKEM ČASU PONUDIMO SEZONSKO SADJE IN PIJAČO </w:t>
      </w: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B86FA7">
        <w:rPr>
          <w:rFonts w:eastAsia="Andale Sans UI" w:cs="Times New Roman"/>
          <w:kern w:val="3"/>
          <w:sz w:val="22"/>
          <w:szCs w:val="24"/>
          <w:lang w:eastAsia="sl-SI"/>
        </w:rPr>
        <w:t>(VODA, ČAJ)</w:t>
      </w: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iCs/>
          <w:kern w:val="3"/>
          <w:sz w:val="22"/>
          <w:szCs w:val="24"/>
          <w:lang w:eastAsia="sl-SI"/>
        </w:rPr>
      </w:pPr>
      <w:r w:rsidRPr="00B86FA7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 xml:space="preserve">V primeru, da ni mogoče zagotoviti ustreznih živil, si pridržujemo </w:t>
      </w: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kern w:val="3"/>
          <w:sz w:val="22"/>
          <w:szCs w:val="24"/>
          <w:lang w:eastAsia="sl-SI"/>
        </w:rPr>
      </w:pPr>
      <w:r w:rsidRPr="00B86FA7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>pravico do spremembe jedilnika.</w:t>
      </w:r>
    </w:p>
    <w:p w:rsidR="004013F2" w:rsidRPr="00B86FA7" w:rsidRDefault="004013F2" w:rsidP="004013F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</w:p>
    <w:p w:rsidR="004013F2" w:rsidRDefault="004013F2" w:rsidP="004013F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0"/>
          <w:szCs w:val="24"/>
          <w:lang w:eastAsia="sl-SI"/>
        </w:rPr>
      </w:pPr>
      <w:r w:rsidRPr="00B86FA7">
        <w:rPr>
          <w:rFonts w:eastAsia="Andale Sans UI" w:cs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4013F2" w:rsidRDefault="004013F2" w:rsidP="004013F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0"/>
          <w:szCs w:val="24"/>
          <w:lang w:eastAsia="sl-SI"/>
        </w:rPr>
      </w:pPr>
    </w:p>
    <w:p w:rsidR="004013F2" w:rsidRDefault="004013F2" w:rsidP="004013F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0"/>
          <w:szCs w:val="24"/>
          <w:lang w:eastAsia="sl-SI"/>
        </w:rPr>
      </w:pPr>
    </w:p>
    <w:p w:rsidR="001455B5" w:rsidRDefault="001455B5"/>
    <w:sectPr w:rsidR="0014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6C"/>
    <w:rsid w:val="001455B5"/>
    <w:rsid w:val="004013F2"/>
    <w:rsid w:val="0054286C"/>
    <w:rsid w:val="00D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328C8-4A59-4F3D-BDAA-535B5E7A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13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4013F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rezrazmikov1">
    <w:name w:val="Brez razmikov1"/>
    <w:rsid w:val="004013F2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Standard">
    <w:name w:val="Standard"/>
    <w:rsid w:val="004013F2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dcterms:created xsi:type="dcterms:W3CDTF">2025-01-21T11:22:00Z</dcterms:created>
  <dcterms:modified xsi:type="dcterms:W3CDTF">2025-01-21T11:22:00Z</dcterms:modified>
</cp:coreProperties>
</file>